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jc w:val="center"/>
        <w:rPr>
          <w:sz w:val="24"/>
          <w:szCs w:val="28"/>
        </w:rPr>
      </w:pPr>
      <w:r>
        <w:rPr>
          <w:rFonts w:eastAsia="Corbel" w:cs="Corbel" w:ascii="Corbel" w:hAnsi="Corbel"/>
          <w:b/>
          <w:sz w:val="24"/>
          <w:szCs w:val="28"/>
        </w:rPr>
        <w:t>KS2 PSHE Lesson Plan: Identity and Migration</w:t>
      </w:r>
    </w:p>
    <w:p>
      <w:pPr>
        <w:pStyle w:val="normal1"/>
        <w:jc w:val="center"/>
        <w:rPr>
          <w:sz w:val="24"/>
          <w:szCs w:val="28"/>
        </w:rPr>
      </w:pPr>
      <w:r>
        <w:rPr>
          <w:rFonts w:eastAsia="Corbel" w:cs="Corbel" w:ascii="Corbel" w:hAnsi="Corbel"/>
          <w:b/>
          <w:sz w:val="24"/>
          <w:szCs w:val="28"/>
        </w:rPr>
        <w:t>Learning Objective: To consider the many layers that make up our identities and to encourage empathy for identities different to our own.</w:t>
      </w:r>
    </w:p>
    <w:p>
      <w:pPr>
        <w:pStyle w:val="normal1"/>
        <w:rPr>
          <w:sz w:val="20"/>
          <w:szCs w:val="28"/>
        </w:rPr>
      </w:pPr>
      <w:r>
        <w:rPr>
          <w:rFonts w:eastAsia="Corbel" w:cs="Corbel" w:ascii="Corbel" w:hAnsi="Corbel"/>
          <w:i/>
          <w:sz w:val="20"/>
          <w:szCs w:val="28"/>
        </w:rPr>
        <w:t xml:space="preserve">Resources Needed: </w:t>
      </w:r>
    </w:p>
    <w:p>
      <w:pPr>
        <w:pStyle w:val="normal1"/>
        <w:numPr>
          <w:ilvl w:val="0"/>
          <w:numId w:val="7"/>
        </w:numPr>
        <w:spacing w:before="0" w:afterAutospacing="0" w:after="0"/>
        <w:ind w:hanging="360" w:left="720"/>
        <w:rPr>
          <w:sz w:val="20"/>
          <w:szCs w:val="28"/>
        </w:rPr>
      </w:pPr>
      <w:r>
        <w:rPr>
          <w:rFonts w:eastAsia="Corbel" w:cs="Corbel" w:ascii="Corbel" w:hAnsi="Corbel"/>
          <w:i/>
          <w:sz w:val="20"/>
          <w:szCs w:val="28"/>
        </w:rPr>
        <w:t>Power point</w:t>
      </w:r>
    </w:p>
    <w:p>
      <w:pPr>
        <w:pStyle w:val="normal1"/>
        <w:numPr>
          <w:ilvl w:val="0"/>
          <w:numId w:val="7"/>
        </w:numPr>
        <w:spacing w:before="0" w:afterAutospacing="0" w:after="0"/>
        <w:ind w:hanging="360" w:left="720"/>
        <w:rPr>
          <w:sz w:val="20"/>
          <w:szCs w:val="28"/>
        </w:rPr>
      </w:pPr>
      <w:r>
        <w:rPr>
          <w:rFonts w:eastAsia="Corbel" w:cs="Corbel" w:ascii="Corbel" w:hAnsi="Corbel"/>
          <w:i/>
          <w:sz w:val="20"/>
          <w:szCs w:val="28"/>
        </w:rPr>
        <w:t xml:space="preserve">Migrating birds template printed 1 per child </w:t>
      </w:r>
    </w:p>
    <w:p>
      <w:pPr>
        <w:pStyle w:val="normal1"/>
        <w:numPr>
          <w:ilvl w:val="0"/>
          <w:numId w:val="7"/>
        </w:numPr>
        <w:ind w:hanging="360" w:left="720"/>
        <w:rPr>
          <w:sz w:val="20"/>
          <w:szCs w:val="28"/>
        </w:rPr>
      </w:pPr>
      <w:r>
        <w:rPr>
          <w:rFonts w:eastAsia="Corbel" w:cs="Corbel" w:ascii="Corbel" w:hAnsi="Corbel"/>
          <w:i/>
          <w:sz w:val="20"/>
          <w:szCs w:val="28"/>
        </w:rPr>
        <w:t>7 images (if you would like these printed physically to display around the room or on tables).</w:t>
      </w:r>
    </w:p>
    <w:p>
      <w:pPr>
        <w:pStyle w:val="normal1"/>
        <w:rPr>
          <w:sz w:val="24"/>
          <w:szCs w:val="28"/>
        </w:rPr>
      </w:pPr>
      <w:r>
        <w:rPr>
          <w:rFonts w:eastAsia="Corbel" w:cs="Corbel" w:ascii="Corbel" w:hAnsi="Corbel"/>
          <w:b/>
          <w:sz w:val="24"/>
          <w:szCs w:val="28"/>
        </w:rPr>
        <w:t>Lesson Outline (60 minutes)</w:t>
      </w:r>
    </w:p>
    <w:p>
      <w:pPr>
        <w:pStyle w:val="normal1"/>
        <w:rPr>
          <w:sz w:val="20"/>
          <w:szCs w:val="28"/>
        </w:rPr>
      </w:pPr>
      <w:r>
        <w:rPr>
          <w:rFonts w:eastAsia="Corbel" w:cs="Corbel" w:ascii="Corbel" w:hAnsi="Corbel"/>
          <w:b/>
          <w:sz w:val="20"/>
          <w:szCs w:val="28"/>
        </w:rPr>
        <w:t xml:space="preserve">Starter (5–10 mins): </w:t>
      </w:r>
    </w:p>
    <w:p>
      <w:pPr>
        <w:pStyle w:val="normal1"/>
        <w:rPr>
          <w:sz w:val="20"/>
          <w:szCs w:val="28"/>
        </w:rPr>
      </w:pPr>
      <w:r>
        <w:rPr>
          <w:rFonts w:eastAsia="Corbel" w:cs="Corbel" w:ascii="Corbel" w:hAnsi="Corbel"/>
          <w:b/>
          <w:sz w:val="20"/>
          <w:szCs w:val="28"/>
        </w:rPr>
        <w:t xml:space="preserve">Ground Rules </w:t>
      </w:r>
    </w:p>
    <w:p>
      <w:pPr>
        <w:pStyle w:val="normal1"/>
        <w:rPr>
          <w:sz w:val="20"/>
          <w:szCs w:val="28"/>
        </w:rPr>
      </w:pPr>
      <w:r>
        <w:rPr>
          <w:rFonts w:eastAsia="Corbel" w:cs="Corbel" w:ascii="Corbel" w:hAnsi="Corbel"/>
          <w:sz w:val="20"/>
          <w:szCs w:val="28"/>
        </w:rPr>
        <w:t>Discuss ground rules: listen carefully, be kind, no right/wrong answers and being respectful of different opinions, share only if comfortable.</w:t>
      </w:r>
    </w:p>
    <w:p>
      <w:pPr>
        <w:pStyle w:val="normal1"/>
        <w:rPr>
          <w:sz w:val="20"/>
          <w:szCs w:val="28"/>
        </w:rPr>
      </w:pPr>
      <w:r>
        <w:rPr>
          <w:rFonts w:eastAsia="Corbel" w:cs="Corbel" w:ascii="Corbel" w:hAnsi="Corbel"/>
          <w:b/>
          <w:sz w:val="20"/>
          <w:szCs w:val="28"/>
        </w:rPr>
        <w:t xml:space="preserve"> </w:t>
      </w:r>
      <w:r>
        <w:rPr>
          <w:rFonts w:eastAsia="Corbel" w:cs="Corbel" w:ascii="Corbel" w:hAnsi="Corbel"/>
          <w:b/>
          <w:sz w:val="20"/>
          <w:szCs w:val="28"/>
        </w:rPr>
        <w:t xml:space="preserve">Warm-up: 'What’s in a Name?' </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sz w:val="20"/>
          <w:szCs w:val="28"/>
        </w:rPr>
      </w:pPr>
      <w:r>
        <w:rPr>
          <w:rFonts w:eastAsia="Corbel" w:cs="Corbel" w:ascii="Corbel" w:hAnsi="Corbel"/>
          <w:i w:val="false"/>
          <w:caps w:val="false"/>
          <w:smallCaps w:val="false"/>
          <w:strike w:val="false"/>
          <w:dstrike w:val="false"/>
          <w:color w:val="000000"/>
          <w:position w:val="0"/>
          <w:sz w:val="20"/>
          <w:sz w:val="20"/>
          <w:szCs w:val="28"/>
          <w:u w:val="none"/>
          <w:shd w:fill="auto" w:val="clear"/>
          <w:vertAlign w:val="baseline"/>
        </w:rPr>
        <w:t>Ask children to think about and share the answers to questions about their name. This can be any part of their name</w:t>
      </w:r>
      <w:r>
        <w:rPr>
          <w:rFonts w:eastAsia="Corbel" w:cs="Corbel" w:ascii="Corbel" w:hAnsi="Corbel"/>
          <w:sz w:val="20"/>
          <w:szCs w:val="28"/>
        </w:rPr>
        <w:t xml:space="preserve"> e.g. first name, surname, middle name, nickname. </w:t>
      </w:r>
    </w:p>
    <w:p>
      <w:pPr>
        <w:pStyle w:val="normal1"/>
        <w:keepNext w:val="false"/>
        <w:keepLines w:val="false"/>
        <w:pageBreakBefore w:val="false"/>
        <w:widowControl/>
        <w:numPr>
          <w:ilvl w:val="0"/>
          <w:numId w:val="2"/>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If you have the technology, you could take the time to research the meaning of children’s names and their origins. </w:t>
      </w:r>
    </w:p>
    <w:p>
      <w:pPr>
        <w:pStyle w:val="normal1"/>
        <w:keepNext w:val="false"/>
        <w:keepLines w:val="false"/>
        <w:pageBreakBefore w:val="false"/>
        <w:widowControl/>
        <w:numPr>
          <w:ilvl w:val="0"/>
          <w:numId w:val="2"/>
        </w:numPr>
        <w:pBdr/>
        <w:shd w:val="clear" w:fill="auto"/>
        <w:spacing w:lineRule="auto" w:line="276" w:before="0" w:after="16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Draw the children back to why their names are special and unique to them</w:t>
      </w:r>
      <w:r>
        <w:rPr>
          <w:rFonts w:eastAsia="Corbel" w:cs="Corbel" w:ascii="Corbel" w:hAnsi="Corbel"/>
          <w:sz w:val="20"/>
          <w:szCs w:val="24"/>
        </w:rPr>
        <w:t>, and highlight where children have connections to different places around the world</w:t>
      </w: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w:t>
      </w:r>
    </w:p>
    <w:p>
      <w:pPr>
        <w:pStyle w:val="normal1"/>
        <w:rPr>
          <w:sz w:val="20"/>
          <w:szCs w:val="24"/>
        </w:rPr>
      </w:pPr>
      <w:r>
        <w:rPr>
          <w:rFonts w:eastAsia="Corbel" w:cs="Corbel" w:ascii="Corbel" w:hAnsi="Corbel"/>
          <w:b/>
          <w:sz w:val="20"/>
          <w:szCs w:val="24"/>
        </w:rPr>
        <w:t xml:space="preserve">Vocabulary </w:t>
      </w:r>
      <w:r>
        <w:rPr>
          <w:rFonts w:eastAsia="Corbel" w:cs="Corbel" w:ascii="Corbel" w:hAnsi="Corbel"/>
          <w:sz w:val="20"/>
          <w:szCs w:val="24"/>
        </w:rPr>
        <w:t>(10 minutes)</w:t>
      </w:r>
    </w:p>
    <w:p>
      <w:pPr>
        <w:pStyle w:val="normal1"/>
        <w:keepNext w:val="false"/>
        <w:keepLines w:val="false"/>
        <w:pageBreakBefore w:val="false"/>
        <w:widowControl/>
        <w:numPr>
          <w:ilvl w:val="0"/>
          <w:numId w:val="1"/>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Ask the children to predict what the words mean and then introduce them to the meanings. Ask if children have heard the words before and in what context.</w:t>
      </w:r>
    </w:p>
    <w:p>
      <w:pPr>
        <w:pStyle w:val="normal1"/>
        <w:keepNext w:val="false"/>
        <w:keepLines w:val="false"/>
        <w:pageBreakBefore w:val="false"/>
        <w:widowControl/>
        <w:numPr>
          <w:ilvl w:val="0"/>
          <w:numId w:val="1"/>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Introduce and explore Identity, Migration, Empathy.</w:t>
      </w:r>
    </w:p>
    <w:p>
      <w:pPr>
        <w:pStyle w:val="normal1"/>
        <w:keepNext w:val="false"/>
        <w:keepLines w:val="false"/>
        <w:pageBreakBefore w:val="false"/>
        <w:widowControl/>
        <w:numPr>
          <w:ilvl w:val="0"/>
          <w:numId w:val="1"/>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Children could come up with actions for each word to help them remember the meaning. </w:t>
      </w:r>
    </w:p>
    <w:p>
      <w:pPr>
        <w:pStyle w:val="normal1"/>
        <w:keepNext w:val="false"/>
        <w:keepLines w:val="false"/>
        <w:pageBreakBefore w:val="false"/>
        <w:widowControl/>
        <w:numPr>
          <w:ilvl w:val="0"/>
          <w:numId w:val="1"/>
        </w:numPr>
        <w:pBdr/>
        <w:shd w:val="clear" w:fill="auto"/>
        <w:spacing w:lineRule="auto" w:line="276" w:before="0" w:after="16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Children to use power-point (slide 5) to prompt conversations about aspects of their identity. It might help for the teacher to model this first, eg. </w:t>
      </w:r>
      <w:r>
        <w:rPr>
          <w:rFonts w:eastAsia="Corbel" w:cs="Corbel" w:ascii="Corbel" w:hAnsi="Corbel"/>
          <w:i/>
          <w:caps w:val="false"/>
          <w:smallCaps w:val="false"/>
          <w:strike w:val="false"/>
          <w:dstrike w:val="false"/>
          <w:color w:val="000000"/>
          <w:position w:val="0"/>
          <w:sz w:val="20"/>
          <w:sz w:val="20"/>
          <w:szCs w:val="24"/>
          <w:u w:val="none"/>
          <w:shd w:fill="auto" w:val="clear"/>
          <w:vertAlign w:val="baseline"/>
        </w:rPr>
        <w:t xml:space="preserve">“One part of my identity is that I am a sister and I have a large family, another part of my identity is that I like gymnastics, another part of </w:t>
      </w:r>
      <w:r>
        <w:rPr>
          <w:rFonts w:eastAsia="Corbel" w:cs="Corbel" w:ascii="Corbel" w:hAnsi="Corbel"/>
          <w:i/>
          <w:sz w:val="20"/>
          <w:szCs w:val="24"/>
        </w:rPr>
        <w:t>m</w:t>
      </w:r>
      <w:r>
        <w:rPr>
          <w:rFonts w:eastAsia="Corbel" w:cs="Corbel" w:ascii="Corbel" w:hAnsi="Corbel"/>
          <w:i/>
          <w:caps w:val="false"/>
          <w:smallCaps w:val="false"/>
          <w:strike w:val="false"/>
          <w:dstrike w:val="false"/>
          <w:color w:val="000000"/>
          <w:position w:val="0"/>
          <w:sz w:val="20"/>
          <w:sz w:val="20"/>
          <w:szCs w:val="24"/>
          <w:u w:val="none"/>
          <w:shd w:fill="auto" w:val="clear"/>
          <w:vertAlign w:val="baseline"/>
        </w:rPr>
        <w:t>y identity is that my Dad is Scottish”.</w:t>
      </w:r>
    </w:p>
    <w:p>
      <w:pPr>
        <w:pStyle w:val="normal1"/>
        <w:keepNext w:val="false"/>
        <w:keepLines w:val="false"/>
        <w:pageBreakBefore w:val="false"/>
        <w:widowControl/>
        <w:pBdr/>
        <w:shd w:val="clear" w:fill="auto"/>
        <w:spacing w:lineRule="auto" w:line="276" w:before="0" w:after="160"/>
        <w:ind w:hanging="0" w:left="720" w:right="0"/>
        <w:jc w:val="left"/>
        <w:rPr>
          <w:rFonts w:ascii="Corbel" w:hAnsi="Corbel" w:eastAsia="Corbel" w:cs="Corbel"/>
          <w:i/>
          <w:i/>
          <w:sz w:val="20"/>
          <w:szCs w:val="24"/>
        </w:rPr>
      </w:pPr>
      <w:r>
        <w:rPr>
          <w:rFonts w:eastAsia="Corbel" w:cs="Corbel" w:ascii="Corbel" w:hAnsi="Corbel"/>
          <w:i/>
          <w:sz w:val="20"/>
          <w:szCs w:val="24"/>
        </w:rPr>
      </w:r>
    </w:p>
    <w:p>
      <w:pPr>
        <w:pStyle w:val="normal1"/>
        <w:keepNext w:val="false"/>
        <w:keepLines w:val="false"/>
        <w:pageBreakBefore w:val="false"/>
        <w:widowControl/>
        <w:pBdr/>
        <w:shd w:val="clear" w:fill="auto"/>
        <w:spacing w:lineRule="auto" w:line="276" w:before="0" w:after="160"/>
        <w:ind w:hanging="0" w:left="720" w:right="0"/>
        <w:jc w:val="left"/>
        <w:rPr>
          <w:rFonts w:ascii="Corbel" w:hAnsi="Corbel" w:eastAsia="Corbel" w:cs="Corbel"/>
          <w:i/>
          <w:i/>
          <w:sz w:val="20"/>
          <w:szCs w:val="24"/>
        </w:rPr>
      </w:pPr>
      <w:r>
        <w:rPr>
          <w:rFonts w:eastAsia="Corbel" w:cs="Corbel" w:ascii="Corbel" w:hAnsi="Corbel"/>
          <w:i/>
          <w:sz w:val="20"/>
          <w:szCs w:val="24"/>
        </w:rPr>
      </w:r>
    </w:p>
    <w:p>
      <w:pPr>
        <w:pStyle w:val="normal1"/>
        <w:rPr>
          <w:sz w:val="20"/>
          <w:szCs w:val="24"/>
        </w:rPr>
      </w:pPr>
      <w:r>
        <w:rPr>
          <w:rFonts w:eastAsia="Corbel" w:cs="Corbel" w:ascii="Corbel" w:hAnsi="Corbel"/>
          <w:b/>
          <w:sz w:val="20"/>
          <w:szCs w:val="24"/>
        </w:rPr>
        <w:t>Exploring Identity Through Images</w:t>
      </w:r>
      <w:r>
        <w:rPr>
          <w:rFonts w:eastAsia="Corbel" w:cs="Corbel" w:ascii="Corbel" w:hAnsi="Corbel"/>
          <w:sz w:val="20"/>
          <w:szCs w:val="24"/>
        </w:rPr>
        <w:t xml:space="preserve"> (15 minutes)</w:t>
      </w:r>
    </w:p>
    <w:p>
      <w:pPr>
        <w:pStyle w:val="normal1"/>
        <w:keepNext w:val="false"/>
        <w:keepLines w:val="false"/>
        <w:pageBreakBefore w:val="false"/>
        <w:widowControl/>
        <w:numPr>
          <w:ilvl w:val="0"/>
          <w:numId w:val="3"/>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This section could be completed as a class using the images on an interactive whiteboard, or could be given to smaller groups to discuss and feedback on. For a more active lesson, images could be stuck around the room and children could move around to look at them and before coming back to discuss as a class.</w:t>
      </w:r>
    </w:p>
    <w:p>
      <w:pPr>
        <w:pStyle w:val="normal1"/>
        <w:keepNext w:val="false"/>
        <w:keepLines w:val="false"/>
        <w:pageBreakBefore w:val="false"/>
        <w:widowControl/>
        <w:numPr>
          <w:ilvl w:val="0"/>
          <w:numId w:val="3"/>
        </w:numPr>
        <w:pBdr/>
        <w:shd w:val="clear" w:fill="auto"/>
        <w:spacing w:lineRule="auto" w:line="276" w:before="0" w:after="16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Whether completing questions as a class or discussing in smaller groups, draw attention to aspects of identities that may be similar to those expressed earlier by the children. Ask: What do you notice? What might these people want others to know? How do they feel? You might find that the images lead to the children sharing more about their identities or parts of the image they would like to find out more about. To encourage this, prompt children such as </w:t>
      </w:r>
      <w:r>
        <w:rPr>
          <w:rFonts w:eastAsia="Corbel" w:cs="Corbel" w:ascii="Corbel" w:hAnsi="Corbel"/>
          <w:i/>
          <w:caps w:val="false"/>
          <w:smallCaps w:val="false"/>
          <w:strike w:val="false"/>
          <w:dstrike w:val="false"/>
          <w:color w:val="000000"/>
          <w:position w:val="0"/>
          <w:sz w:val="20"/>
          <w:sz w:val="20"/>
          <w:szCs w:val="24"/>
          <w:u w:val="none"/>
          <w:shd w:fill="auto" w:val="clear"/>
          <w:vertAlign w:val="baseline"/>
        </w:rPr>
        <w:t>“Oh, those people are praying, have you ever prayed?”</w:t>
      </w: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 or</w:t>
      </w:r>
      <w:r>
        <w:rPr>
          <w:rFonts w:eastAsia="Corbel" w:cs="Corbel" w:ascii="Corbel" w:hAnsi="Corbel"/>
          <w:i/>
          <w:caps w:val="false"/>
          <w:smallCaps w:val="false"/>
          <w:strike w:val="false"/>
          <w:dstrike w:val="false"/>
          <w:color w:val="000000"/>
          <w:position w:val="0"/>
          <w:sz w:val="20"/>
          <w:sz w:val="20"/>
          <w:szCs w:val="24"/>
          <w:u w:val="none"/>
          <w:shd w:fill="auto" w:val="clear"/>
          <w:vertAlign w:val="baseline"/>
        </w:rPr>
        <w:t xml:space="preserve"> “Oh, you think those women are sisters, do you have a sister?”</w:t>
      </w:r>
    </w:p>
    <w:p>
      <w:pPr>
        <w:pStyle w:val="normal1"/>
        <w:rPr>
          <w:sz w:val="20"/>
          <w:szCs w:val="24"/>
        </w:rPr>
      </w:pPr>
      <w:r>
        <w:rPr>
          <w:rFonts w:eastAsia="Corbel" w:cs="Corbel" w:ascii="Corbel" w:hAnsi="Corbel"/>
          <w:b/>
          <w:sz w:val="20"/>
          <w:szCs w:val="24"/>
        </w:rPr>
        <w:t>Whole-Class Activity: Predictions (5–10 mins)</w:t>
      </w:r>
    </w:p>
    <w:p>
      <w:pPr>
        <w:pStyle w:val="normal1"/>
        <w:keepNext w:val="false"/>
        <w:keepLines w:val="false"/>
        <w:pageBreakBefore w:val="false"/>
        <w:widowControl/>
        <w:numPr>
          <w:ilvl w:val="0"/>
          <w:numId w:val="4"/>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Bring the class back and ask them to consider all the images together. Think about where they might have come from, who might have taken them and what they have in common. These answers might be varied, give the children freedom to suggest ideas. You might want to prompt with questions such as “where might you find lots of pictures like this?” “Do you think that all these people know each other?”</w:t>
      </w:r>
    </w:p>
    <w:p>
      <w:pPr>
        <w:pStyle w:val="normal1"/>
        <w:keepNext w:val="false"/>
        <w:keepLines w:val="false"/>
        <w:pageBreakBefore w:val="false"/>
        <w:widowControl/>
        <w:numPr>
          <w:ilvl w:val="0"/>
          <w:numId w:val="4"/>
        </w:numPr>
        <w:pBdr/>
        <w:shd w:val="clear" w:fill="auto"/>
        <w:spacing w:lineRule="auto" w:line="276" w:before="0" w:after="160"/>
        <w:ind w:hanging="360" w:left="720" w:right="0"/>
        <w:jc w:val="left"/>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Reveal: All are from Migration Museum’s </w:t>
      </w:r>
      <w:r>
        <w:fldChar w:fldCharType="begin"/>
      </w:r>
      <w:r>
        <w:rPr>
          <w:rStyle w:val="ListLabel64"/>
          <w:smallCaps w:val="false"/>
          <w:caps w:val="false"/>
          <w:dstrike w:val="false"/>
          <w:strike w:val="false"/>
          <w:vertAlign w:val="baseline"/>
          <w:position w:val="0"/>
          <w:sz w:val="24"/>
          <w:sz w:val="20"/>
          <w:i w:val="false"/>
          <w:u w:val="single"/>
          <w:shd w:fill="auto" w:val="clear"/>
          <w:szCs w:val="24"/>
          <w:rFonts w:eastAsia="Corbel" w:cs="Corbel" w:ascii="Corbel" w:hAnsi="Corbel"/>
          <w:color w:val="1155CC"/>
        </w:rPr>
        <w:instrText xml:space="preserve"> HYPERLINK "https://www.migrationmuseum.org/100imagesgallery/" \l "cazenove-road-hackney-2013"</w:instrText>
      </w:r>
      <w:r>
        <w:rPr>
          <w:rStyle w:val="ListLabel64"/>
          <w:smallCaps w:val="false"/>
          <w:caps w:val="false"/>
          <w:dstrike w:val="false"/>
          <w:strike w:val="false"/>
          <w:vertAlign w:val="baseline"/>
          <w:position w:val="0"/>
          <w:sz w:val="24"/>
          <w:sz w:val="20"/>
          <w:i w:val="false"/>
          <w:u w:val="single"/>
          <w:shd w:fill="auto" w:val="clear"/>
          <w:szCs w:val="24"/>
          <w:rFonts w:eastAsia="Corbel" w:cs="Corbel" w:ascii="Corbel" w:hAnsi="Corbel"/>
          <w:color w:val="1155CC"/>
        </w:rPr>
        <w:fldChar w:fldCharType="separate"/>
      </w:r>
      <w:r>
        <w:rPr>
          <w:rStyle w:val="ListLabel64"/>
          <w:rFonts w:eastAsia="Corbel" w:cs="Corbel" w:ascii="Corbel" w:hAnsi="Corbel"/>
          <w:i w:val="false"/>
          <w:caps w:val="false"/>
          <w:smallCaps w:val="false"/>
          <w:strike w:val="false"/>
          <w:dstrike w:val="false"/>
          <w:color w:val="1155CC"/>
          <w:position w:val="0"/>
          <w:sz w:val="24"/>
          <w:sz w:val="20"/>
          <w:szCs w:val="24"/>
          <w:u w:val="single"/>
          <w:shd w:fill="auto" w:val="clear"/>
          <w:vertAlign w:val="baseline"/>
        </w:rPr>
        <w:t xml:space="preserve">100 Images of Migration </w:t>
      </w:r>
      <w:r>
        <w:rPr>
          <w:rStyle w:val="ListLabel64"/>
          <w:smallCaps w:val="false"/>
          <w:caps w:val="false"/>
          <w:dstrike w:val="false"/>
          <w:strike w:val="false"/>
          <w:vertAlign w:val="baseline"/>
          <w:position w:val="0"/>
          <w:sz w:val="24"/>
          <w:sz w:val="20"/>
          <w:i w:val="false"/>
          <w:u w:val="single"/>
          <w:shd w:fill="auto" w:val="clear"/>
          <w:szCs w:val="24"/>
          <w:rFonts w:eastAsia="Corbel" w:cs="Corbel" w:ascii="Corbel" w:hAnsi="Corbel"/>
          <w:color w:val="1155CC"/>
        </w:rPr>
        <w:fldChar w:fldCharType="end"/>
      </w: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collection. This is an opportunity to share more about what </w:t>
      </w:r>
      <w:r>
        <w:rPr>
          <w:rFonts w:eastAsia="Corbel" w:cs="Corbel" w:ascii="Corbel" w:hAnsi="Corbel"/>
          <w:sz w:val="20"/>
          <w:szCs w:val="24"/>
        </w:rPr>
        <w:t>th</w:t>
      </w: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e </w:t>
      </w:r>
      <w:hyperlink r:id="rId2">
        <w:r>
          <w:rPr>
            <w:rStyle w:val="ListLabel65"/>
            <w:rFonts w:eastAsia="Corbel" w:cs="Corbel" w:ascii="Corbel" w:hAnsi="Corbel"/>
            <w:color w:val="1155CC"/>
            <w:sz w:val="20"/>
            <w:szCs w:val="24"/>
            <w:u w:val="single"/>
          </w:rPr>
          <w:t>M</w:t>
        </w:r>
      </w:hyperlink>
      <w:hyperlink r:id="rId3">
        <w:r>
          <w:rPr>
            <w:rStyle w:val="ListLabel64"/>
            <w:rFonts w:eastAsia="Corbel" w:cs="Corbel" w:ascii="Corbel" w:hAnsi="Corbel"/>
            <w:i w:val="false"/>
            <w:caps w:val="false"/>
            <w:smallCaps w:val="false"/>
            <w:strike w:val="false"/>
            <w:dstrike w:val="false"/>
            <w:color w:val="1155CC"/>
            <w:position w:val="0"/>
            <w:sz w:val="24"/>
            <w:sz w:val="20"/>
            <w:szCs w:val="24"/>
            <w:u w:val="single"/>
            <w:shd w:fill="auto" w:val="clear"/>
            <w:vertAlign w:val="baseline"/>
          </w:rPr>
          <w:t>igration Museum</w:t>
        </w:r>
      </w:hyperlink>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 does and how migration ties all these identities together. You may want to explore how migration affects the identities of children in the class. If you want another</w:t>
      </w:r>
      <w:r>
        <w:rPr>
          <w:rFonts w:eastAsia="Corbel" w:cs="Corbel" w:ascii="Corbel" w:hAnsi="Corbel"/>
          <w:sz w:val="20"/>
          <w:szCs w:val="24"/>
        </w:rPr>
        <w:t xml:space="preserve"> activity to do this, you can use the Migration Museum’s </w:t>
      </w:r>
      <w:hyperlink r:id="rId4">
        <w:r>
          <w:rPr>
            <w:rStyle w:val="ListLabel65"/>
            <w:rFonts w:eastAsia="Corbel" w:cs="Corbel" w:ascii="Corbel" w:hAnsi="Corbel"/>
            <w:color w:val="1155CC"/>
            <w:sz w:val="20"/>
            <w:szCs w:val="24"/>
            <w:u w:val="single"/>
          </w:rPr>
          <w:t>story discs</w:t>
        </w:r>
      </w:hyperlink>
      <w:r>
        <w:rPr>
          <w:rFonts w:eastAsia="Corbel" w:cs="Corbel" w:ascii="Corbel" w:hAnsi="Corbel"/>
          <w:sz w:val="20"/>
          <w:szCs w:val="24"/>
        </w:rPr>
        <w:t xml:space="preserve">. </w:t>
      </w:r>
    </w:p>
    <w:p>
      <w:pPr>
        <w:pStyle w:val="normal1"/>
        <w:rPr>
          <w:sz w:val="20"/>
          <w:szCs w:val="24"/>
        </w:rPr>
      </w:pPr>
      <w:r>
        <w:rPr>
          <w:rFonts w:eastAsia="Corbel" w:cs="Corbel" w:ascii="Corbel" w:hAnsi="Corbel"/>
          <w:b/>
          <w:sz w:val="20"/>
          <w:szCs w:val="24"/>
        </w:rPr>
        <w:t>Creative Task – Migrating Birds (15 mins)</w:t>
      </w:r>
    </w:p>
    <w:p>
      <w:pPr>
        <w:pStyle w:val="normal1"/>
        <w:keepNext w:val="false"/>
        <w:keepLines w:val="false"/>
        <w:pageBreakBefore w:val="false"/>
        <w:widowControl/>
        <w:numPr>
          <w:ilvl w:val="0"/>
          <w:numId w:val="5"/>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Pupils decorate a paper bird with symbols representing their identity (family, hobbies, culture, beliefs, favourite things).</w:t>
      </w:r>
    </w:p>
    <w:p>
      <w:pPr>
        <w:pStyle w:val="normal1"/>
        <w:keepNext w:val="false"/>
        <w:keepLines w:val="false"/>
        <w:pageBreakBefore w:val="false"/>
        <w:widowControl/>
        <w:numPr>
          <w:ilvl w:val="0"/>
          <w:numId w:val="5"/>
        </w:numPr>
        <w:pBdr/>
        <w:shd w:val="clear" w:fill="auto"/>
        <w:spacing w:lineRule="auto" w:line="276" w:before="0" w:after="16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Display together as a flock – these can be referred to throughout the year, or in future lessons.</w:t>
      </w:r>
    </w:p>
    <w:p>
      <w:pPr>
        <w:pStyle w:val="normal1"/>
        <w:rPr>
          <w:sz w:val="20"/>
          <w:szCs w:val="24"/>
        </w:rPr>
      </w:pPr>
      <w:r>
        <w:rPr>
          <w:rFonts w:eastAsia="Corbel" w:cs="Corbel" w:ascii="Corbel" w:hAnsi="Corbel"/>
          <w:b/>
          <w:sz w:val="20"/>
          <w:szCs w:val="24"/>
        </w:rPr>
        <w:t>Reflection &amp; Plenary (5 mins)</w:t>
      </w:r>
    </w:p>
    <w:p>
      <w:pPr>
        <w:pStyle w:val="normal1"/>
        <w:keepNext w:val="false"/>
        <w:keepLines w:val="false"/>
        <w:pageBreakBefore w:val="false"/>
        <w:widowControl/>
        <w:numPr>
          <w:ilvl w:val="0"/>
          <w:numId w:val="6"/>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Discuss: What surprised you? What have you learn</w:t>
      </w:r>
      <w:r>
        <w:rPr>
          <w:rFonts w:eastAsia="Corbel" w:cs="Corbel" w:ascii="Corbel" w:hAnsi="Corbel"/>
          <w:sz w:val="20"/>
          <w:szCs w:val="24"/>
        </w:rPr>
        <w:t xml:space="preserve">t </w:t>
      </w: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about identity and migration?</w:t>
      </w:r>
    </w:p>
    <w:p>
      <w:pPr>
        <w:pStyle w:val="normal1"/>
        <w:keepNext w:val="false"/>
        <w:keepLines w:val="false"/>
        <w:pageBreakBefore w:val="false"/>
        <w:widowControl/>
        <w:numPr>
          <w:ilvl w:val="0"/>
          <w:numId w:val="6"/>
        </w:numPr>
        <w:pBdr/>
        <w:shd w:val="clear" w:fill="auto"/>
        <w:spacing w:lineRule="auto" w:line="276" w:before="0" w:after="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 xml:space="preserve">Key message: Identity is like a story made of many pages – some visible, some kept close. All parts are important. Perhaps children have considered parts of their identity they might not have before or had their ideas about other identities challenged. </w:t>
      </w:r>
    </w:p>
    <w:p>
      <w:pPr>
        <w:pStyle w:val="normal1"/>
        <w:keepNext w:val="false"/>
        <w:keepLines w:val="false"/>
        <w:pageBreakBefore w:val="false"/>
        <w:widowControl/>
        <w:numPr>
          <w:ilvl w:val="0"/>
          <w:numId w:val="6"/>
        </w:numPr>
        <w:pBdr/>
        <w:shd w:val="clear" w:fill="auto"/>
        <w:spacing w:lineRule="auto" w:line="276" w:before="0" w:after="160"/>
        <w:ind w:hanging="360" w:left="720" w:right="0"/>
        <w:jc w:val="left"/>
        <w:rPr>
          <w:sz w:val="20"/>
          <w:szCs w:val="24"/>
        </w:rPr>
      </w:pPr>
      <w:r>
        <w:rPr>
          <w:rFonts w:eastAsia="Corbel" w:cs="Corbel" w:ascii="Corbel" w:hAnsi="Corbel"/>
          <w:i w:val="false"/>
          <w:caps w:val="false"/>
          <w:smallCaps w:val="false"/>
          <w:strike w:val="false"/>
          <w:dstrike w:val="false"/>
          <w:color w:val="000000"/>
          <w:position w:val="0"/>
          <w:sz w:val="20"/>
          <w:sz w:val="20"/>
          <w:szCs w:val="24"/>
          <w:u w:val="none"/>
          <w:shd w:fill="auto" w:val="clear"/>
          <w:vertAlign w:val="baseline"/>
        </w:rPr>
        <w:t>Ideas could be shared orally or collected as post-it notes on a whiteboard.</w:t>
      </w:r>
    </w:p>
    <w:p>
      <w:pPr>
        <w:pStyle w:val="normal1"/>
        <w:widowControl/>
        <w:pBdr/>
        <w:shd w:val="clear" w:fill="auto"/>
        <w:spacing w:lineRule="auto" w:line="276" w:before="0" w:after="160"/>
        <w:ind w:hanging="360" w:left="720" w:right="0"/>
        <w:jc w:val="left"/>
        <w:rPr>
          <w:rFonts w:ascii="Corbel" w:hAnsi="Corbel" w:eastAsia="Corbel" w:cs="Corbel"/>
          <w:i w:val="false"/>
          <w:i w:val="false"/>
          <w:caps w:val="false"/>
          <w:smallCaps w:val="false"/>
          <w:strike w:val="false"/>
          <w:dstrike w:val="false"/>
          <w:color w:val="000000"/>
          <w:position w:val="0"/>
          <w:sz w:val="20"/>
          <w:sz w:val="20"/>
          <w:szCs w:val="24"/>
          <w:u w:val="none"/>
          <w:shd w:fill="auto" w:val="clear"/>
          <w:vertAlign w:val="baseline"/>
        </w:rPr>
      </w:pPr>
      <w:r>
        <w:rPr>
          <w:sz w:val="20"/>
          <w:szCs w:val="24"/>
        </w:rPr>
      </w:r>
    </w:p>
    <w:p>
      <w:pPr>
        <w:pStyle w:val="normal1"/>
        <w:widowControl/>
        <w:pBdr/>
        <w:shd w:val="clear" w:fill="auto"/>
        <w:spacing w:lineRule="auto" w:line="276" w:before="0" w:after="160"/>
        <w:ind w:hanging="360" w:left="720" w:right="0"/>
        <w:jc w:val="left"/>
        <w:rPr>
          <w:rFonts w:ascii="Corbel" w:hAnsi="Corbel" w:eastAsia="Corbel" w:cs="Corbel"/>
          <w:i w:val="false"/>
          <w:i w:val="false"/>
          <w:caps w:val="false"/>
          <w:smallCaps w:val="false"/>
          <w:strike w:val="false"/>
          <w:dstrike w:val="false"/>
          <w:color w:val="000000"/>
          <w:position w:val="0"/>
          <w:sz w:val="20"/>
          <w:sz w:val="20"/>
          <w:szCs w:val="24"/>
          <w:u w:val="none"/>
          <w:shd w:fill="auto" w:val="clear"/>
          <w:vertAlign w:val="baseline"/>
        </w:rPr>
      </w:pPr>
      <w:r>
        <w:rPr>
          <w:sz w:val="20"/>
          <w:szCs w:val="24"/>
        </w:rPr>
      </w:r>
    </w:p>
    <w:p>
      <w:pPr>
        <w:pStyle w:val="normal1"/>
        <w:widowControl/>
        <w:pBdr/>
        <w:shd w:val="clear" w:fill="auto"/>
        <w:spacing w:lineRule="auto" w:line="276" w:before="0" w:after="160"/>
        <w:ind w:hanging="0" w:left="720" w:right="0"/>
        <w:jc w:val="left"/>
        <w:rPr>
          <w:rFonts w:ascii="Corbel" w:hAnsi="Corbel" w:eastAsia="Corbel" w:cs="Corbel"/>
          <w:i w:val="false"/>
          <w:i w:val="false"/>
          <w:caps w:val="false"/>
          <w:smallCaps w:val="false"/>
          <w:strike w:val="false"/>
          <w:dstrike w:val="false"/>
          <w:color w:val="000000"/>
          <w:position w:val="0"/>
          <w:sz w:val="20"/>
          <w:sz w:val="20"/>
          <w:szCs w:val="24"/>
          <w:u w:val="none"/>
          <w:shd w:fill="auto" w:val="clear"/>
          <w:vertAlign w:val="baseline"/>
        </w:rPr>
      </w:pPr>
      <w:r>
        <w:rPr>
          <w:sz w:val="20"/>
          <w:szCs w:val="24"/>
        </w:rPr>
      </w:r>
    </w:p>
    <w:p>
      <w:pPr>
        <w:pStyle w:val="normal1"/>
        <w:keepNext w:val="false"/>
        <w:keepLines w:val="false"/>
        <w:pageBreakBefore w:val="false"/>
        <w:widowControl/>
        <w:pBdr/>
        <w:shd w:val="clear" w:fill="auto"/>
        <w:spacing w:lineRule="auto" w:line="276" w:before="0" w:after="160"/>
        <w:ind w:right="0"/>
        <w:jc w:val="left"/>
        <w:rPr>
          <w:rFonts w:ascii="Corbel" w:hAnsi="Corbel" w:eastAsia="Corbel" w:cs="Corbel"/>
          <w:sz w:val="20"/>
          <w:szCs w:val="24"/>
        </w:rPr>
      </w:pPr>
      <w:r>
        <w:rPr>
          <w:rFonts w:eastAsia="Corbel" w:cs="Corbel" w:ascii="Corbel" w:hAnsi="Corbel"/>
          <w:sz w:val="20"/>
          <w:szCs w:val="24"/>
        </w:rPr>
      </w:r>
    </w:p>
    <w:p>
      <w:pPr>
        <w:pStyle w:val="normal1"/>
        <w:spacing w:before="0" w:after="160"/>
        <w:rPr>
          <w:rFonts w:ascii="Corbel" w:hAnsi="Corbel" w:eastAsia="Corbel" w:cs="Corbel"/>
          <w:sz w:val="20"/>
          <w:szCs w:val="24"/>
        </w:rPr>
      </w:pPr>
      <w:r>
        <w:rPr>
          <w:rFonts w:eastAsia="Corbel" w:cs="Corbel" w:ascii="Corbel" w:hAnsi="Corbel"/>
          <w:sz w:val="20"/>
          <w:szCs w:val="24"/>
        </w:rPr>
      </w:r>
    </w:p>
    <w:sectPr>
      <w:headerReference w:type="even" r:id="rId5"/>
      <w:headerReference w:type="default" r:id="rId6"/>
      <w:headerReference w:type="first" r:id="rId7"/>
      <w:type w:val="nextPage"/>
      <w:pgSz w:w="11906" w:h="16838"/>
      <w:pgMar w:left="1440" w:right="1440" w:gutter="0" w:header="708" w:top="1008" w:footer="0" w:bottom="1008"/>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Play">
    <w:charset w:val="01"/>
    <w:family w:val="roman"/>
    <w:pitch w:val="variable"/>
  </w:font>
  <w:font w:name="Aptos Display">
    <w:charset w:val="01"/>
    <w:family w:val="roman"/>
    <w:pitch w:val="variable"/>
  </w:font>
  <w:font w:name="Liberation Sans">
    <w:altName w:val="Arial"/>
    <w:charset w:val="01"/>
    <w:family w:val="swiss"/>
    <w:pitch w:val="variable"/>
  </w:font>
  <w:font w:name="Corbel">
    <w:charset w:val="01"/>
    <w:family w:val="roman"/>
    <w:pitch w:val="variable"/>
  </w:font>
  <w:font w:name="Noto Sans Symbols">
    <w:charset w:val="01"/>
    <w:family w:val="swiss"/>
    <w:pitch w:val="variable"/>
  </w:font>
  <w:font w:name="Courier New">
    <w:charset w:val="01"/>
    <w:family w:val="modern"/>
    <w:pitch w:val="fixed"/>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rPr/>
    </w:pPr>
    <w:r>
      <w:rPr/>
      <w:drawing>
        <wp:anchor behindDoc="1" distT="0" distB="0" distL="0" distR="0" simplePos="0" locked="0" layoutInCell="1" allowOverlap="1" relativeHeight="3">
          <wp:simplePos x="0" y="0"/>
          <wp:positionH relativeFrom="column">
            <wp:posOffset>5467350</wp:posOffset>
          </wp:positionH>
          <wp:positionV relativeFrom="paragraph">
            <wp:posOffset>-114300</wp:posOffset>
          </wp:positionV>
          <wp:extent cx="805180" cy="1139190"/>
          <wp:effectExtent l="0" t="0" r="0" b="0"/>
          <wp:wrapNone/>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1"/>
                  <a:stretch>
                    <a:fillRect/>
                  </a:stretch>
                </pic:blipFill>
                <pic:spPr bwMode="auto">
                  <a:xfrm>
                    <a:off x="0" y="0"/>
                    <a:ext cx="805180" cy="1139190"/>
                  </a:xfrm>
                  <a:prstGeom prst="rect">
                    <a:avLst/>
                  </a:prstGeom>
                </pic:spPr>
              </pic:pic>
            </a:graphicData>
          </a:graphic>
        </wp:anchor>
      </w:drawing>
    </w:r>
  </w:p>
  <w:p>
    <w:pPr>
      <w:pStyle w:val="normal1"/>
      <w:rPr/>
    </w:pPr>
    <w:r>
      <w:rPr/>
    </w:r>
  </w:p>
  <w:p>
    <w:pPr>
      <w:pStyle w:val="normal1"/>
      <w:widowControl/>
      <w:bidi w:val="0"/>
      <w:spacing w:lineRule="auto" w:line="276" w:before="0" w:after="160"/>
      <w:jc w:val="lef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rPr/>
    </w:pPr>
    <w:r>
      <w:rPr/>
      <w:drawing>
        <wp:anchor behindDoc="1" distT="0" distB="0" distL="0" distR="0" simplePos="0" locked="0" layoutInCell="1" allowOverlap="1" relativeHeight="3">
          <wp:simplePos x="0" y="0"/>
          <wp:positionH relativeFrom="column">
            <wp:posOffset>5467350</wp:posOffset>
          </wp:positionH>
          <wp:positionV relativeFrom="paragraph">
            <wp:posOffset>-114300</wp:posOffset>
          </wp:positionV>
          <wp:extent cx="805180" cy="1139190"/>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805180" cy="1139190"/>
                  </a:xfrm>
                  <a:prstGeom prst="rect">
                    <a:avLst/>
                  </a:prstGeom>
                </pic:spPr>
              </pic:pic>
            </a:graphicData>
          </a:graphic>
        </wp:anchor>
      </w:drawing>
    </w:r>
  </w:p>
  <w:p>
    <w:pPr>
      <w:pStyle w:val="normal1"/>
      <w:rPr/>
    </w:pPr>
    <w:r>
      <w:rPr/>
    </w:r>
  </w:p>
  <w:p>
    <w:pPr>
      <w:pStyle w:val="normal1"/>
      <w:widowControl/>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3">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6">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44"/>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Aptos"/>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160"/>
      <w:jc w:val="left"/>
    </w:pPr>
    <w:rPr>
      <w:rFonts w:ascii="Aptos" w:hAnsi="Aptos" w:eastAsia="Aptos" w:cs="Aptos"/>
      <w:color w:val="auto"/>
      <w:kern w:val="0"/>
      <w:sz w:val="24"/>
      <w:szCs w:val="24"/>
      <w:lang w:val="en-US" w:eastAsia="zh-CN" w:bidi="hi-IN"/>
    </w:rPr>
  </w:style>
  <w:style w:type="paragraph" w:styleId="Heading1">
    <w:name w:val="Heading 1"/>
    <w:basedOn w:val="normal1"/>
    <w:next w:val="normal1"/>
    <w:qFormat/>
    <w:pPr>
      <w:keepNext w:val="true"/>
      <w:keepLines/>
      <w:spacing w:lineRule="auto" w:line="240" w:before="360" w:after="80"/>
    </w:pPr>
    <w:rPr>
      <w:rFonts w:ascii="Play" w:hAnsi="Play" w:eastAsia="Play" w:cs="Play"/>
      <w:color w:val="0F4761"/>
      <w:sz w:val="40"/>
      <w:szCs w:val="40"/>
    </w:rPr>
  </w:style>
  <w:style w:type="paragraph" w:styleId="Heading2">
    <w:name w:val="Heading 2"/>
    <w:basedOn w:val="normal1"/>
    <w:next w:val="normal1"/>
    <w:qFormat/>
    <w:pPr>
      <w:keepNext w:val="true"/>
      <w:keepLines/>
      <w:spacing w:lineRule="auto" w:line="240" w:before="160" w:after="80"/>
    </w:pPr>
    <w:rPr>
      <w:rFonts w:ascii="Play" w:hAnsi="Play" w:eastAsia="Play" w:cs="Play"/>
      <w:color w:val="0F4761"/>
      <w:sz w:val="32"/>
      <w:szCs w:val="32"/>
    </w:rPr>
  </w:style>
  <w:style w:type="paragraph" w:styleId="Heading3">
    <w:name w:val="Heading 3"/>
    <w:basedOn w:val="normal1"/>
    <w:next w:val="normal1"/>
    <w:qFormat/>
    <w:pPr>
      <w:keepNext w:val="true"/>
      <w:keepLines/>
      <w:spacing w:lineRule="auto" w:line="240" w:before="160" w:after="80"/>
    </w:pPr>
    <w:rPr>
      <w:color w:val="0F4761"/>
      <w:sz w:val="28"/>
      <w:szCs w:val="28"/>
    </w:rPr>
  </w:style>
  <w:style w:type="paragraph" w:styleId="Heading4">
    <w:name w:val="Heading 4"/>
    <w:basedOn w:val="normal1"/>
    <w:next w:val="normal1"/>
    <w:qFormat/>
    <w:pPr>
      <w:keepNext w:val="true"/>
      <w:keepLines/>
      <w:spacing w:lineRule="auto" w:line="240" w:before="80" w:after="40"/>
    </w:pPr>
    <w:rPr>
      <w:i/>
      <w:color w:val="0F4761"/>
    </w:rPr>
  </w:style>
  <w:style w:type="paragraph" w:styleId="Heading5">
    <w:name w:val="Heading 5"/>
    <w:basedOn w:val="normal1"/>
    <w:next w:val="normal1"/>
    <w:qFormat/>
    <w:pPr>
      <w:keepNext w:val="true"/>
      <w:keepLines/>
      <w:spacing w:lineRule="auto" w:line="240" w:before="80" w:after="40"/>
    </w:pPr>
    <w:rPr>
      <w:color w:val="0F4761"/>
    </w:rPr>
  </w:style>
  <w:style w:type="paragraph" w:styleId="Heading6">
    <w:name w:val="Heading 6"/>
    <w:basedOn w:val="normal1"/>
    <w:next w:val="normal1"/>
    <w:qFormat/>
    <w:pPr>
      <w:keepNext w:val="true"/>
      <w:keepLines/>
      <w:spacing w:lineRule="auto" w:line="240" w:before="40" w:after="0"/>
    </w:pPr>
    <w:rPr>
      <w:i/>
      <w:color w:val="595959"/>
    </w:rPr>
  </w:style>
  <w:style w:type="paragraph" w:styleId="Heading7">
    <w:name w:val="Heading 7"/>
    <w:basedOn w:val="normal1"/>
    <w:next w:val="normal1"/>
    <w:link w:val="Heading7Char"/>
    <w:uiPriority w:val="9"/>
    <w:semiHidden/>
    <w:unhideWhenUsed/>
    <w:qFormat/>
    <w:rsid w:val="00bf5f13"/>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1"/>
    <w:next w:val="normal1"/>
    <w:link w:val="Heading8Char"/>
    <w:uiPriority w:val="9"/>
    <w:semiHidden/>
    <w:unhideWhenUsed/>
    <w:qFormat/>
    <w:rsid w:val="00bf5f13"/>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1"/>
    <w:next w:val="normal1"/>
    <w:link w:val="Heading9Char"/>
    <w:uiPriority w:val="9"/>
    <w:semiHidden/>
    <w:unhideWhenUsed/>
    <w:qFormat/>
    <w:rsid w:val="00bf5f13"/>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f5f13"/>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link w:val="Heading2"/>
    <w:uiPriority w:val="9"/>
    <w:semiHidden/>
    <w:qFormat/>
    <w:rsid w:val="00bf5f13"/>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link w:val="Heading3"/>
    <w:uiPriority w:val="9"/>
    <w:semiHidden/>
    <w:qFormat/>
    <w:rsid w:val="00bf5f13"/>
    <w:rPr>
      <w:rFonts w:eastAsia="" w:cs="" w:cstheme="majorBidi" w:eastAsiaTheme="majorEastAsia"/>
      <w:color w:themeColor="accent1" w:themeShade="bf" w:val="0F4761"/>
      <w:sz w:val="28"/>
      <w:szCs w:val="28"/>
    </w:rPr>
  </w:style>
  <w:style w:type="character" w:styleId="Heading4Char" w:customStyle="1">
    <w:name w:val="Heading 4 Char"/>
    <w:basedOn w:val="DefaultParagraphFont"/>
    <w:link w:val="Heading4"/>
    <w:uiPriority w:val="9"/>
    <w:semiHidden/>
    <w:qFormat/>
    <w:rsid w:val="00bf5f13"/>
    <w:rPr>
      <w:rFonts w:eastAsia="" w:cs="" w:cstheme="majorBidi" w:eastAsiaTheme="majorEastAsia"/>
      <w:i/>
      <w:iCs/>
      <w:color w:themeColor="accent1" w:themeShade="bf" w:val="0F4761"/>
    </w:rPr>
  </w:style>
  <w:style w:type="character" w:styleId="Heading5Char" w:customStyle="1">
    <w:name w:val="Heading 5 Char"/>
    <w:basedOn w:val="DefaultParagraphFont"/>
    <w:link w:val="Heading5"/>
    <w:uiPriority w:val="9"/>
    <w:semiHidden/>
    <w:qFormat/>
    <w:rsid w:val="00bf5f13"/>
    <w:rPr>
      <w:rFonts w:eastAsia="" w:cs="" w:cstheme="majorBidi" w:eastAsiaTheme="majorEastAsia"/>
      <w:color w:themeColor="accent1" w:themeShade="bf" w:val="0F4761"/>
    </w:rPr>
  </w:style>
  <w:style w:type="character" w:styleId="Heading6Char" w:customStyle="1">
    <w:name w:val="Heading 6 Char"/>
    <w:basedOn w:val="DefaultParagraphFont"/>
    <w:link w:val="Heading6"/>
    <w:uiPriority w:val="9"/>
    <w:semiHidden/>
    <w:qFormat/>
    <w:rsid w:val="00bf5f13"/>
    <w:rPr>
      <w:rFonts w:eastAsia="" w:cs="" w:cstheme="majorBidi" w:eastAsiaTheme="majorEastAsia"/>
      <w:i/>
      <w:iCs/>
      <w:color w:themeColor="text1" w:themeTint="a6" w:val="595959"/>
    </w:rPr>
  </w:style>
  <w:style w:type="character" w:styleId="Heading7Char" w:customStyle="1">
    <w:name w:val="Heading 7 Char"/>
    <w:basedOn w:val="DefaultParagraphFont"/>
    <w:link w:val="Heading7"/>
    <w:uiPriority w:val="9"/>
    <w:semiHidden/>
    <w:qFormat/>
    <w:rsid w:val="00bf5f13"/>
    <w:rPr>
      <w:rFonts w:eastAsia="" w:cs="" w:cstheme="majorBidi" w:eastAsiaTheme="majorEastAsia"/>
      <w:color w:themeColor="text1" w:themeTint="a6" w:val="595959"/>
    </w:rPr>
  </w:style>
  <w:style w:type="character" w:styleId="Heading8Char" w:customStyle="1">
    <w:name w:val="Heading 8 Char"/>
    <w:basedOn w:val="DefaultParagraphFont"/>
    <w:link w:val="Heading8"/>
    <w:uiPriority w:val="9"/>
    <w:semiHidden/>
    <w:qFormat/>
    <w:rsid w:val="00bf5f13"/>
    <w:rPr>
      <w:rFonts w:eastAsia="" w:cs="" w:cstheme="majorBidi" w:eastAsiaTheme="majorEastAsia"/>
      <w:i/>
      <w:iCs/>
      <w:color w:themeColor="text1" w:themeTint="d8" w:val="272727"/>
    </w:rPr>
  </w:style>
  <w:style w:type="character" w:styleId="Heading9Char" w:customStyle="1">
    <w:name w:val="Heading 9 Char"/>
    <w:basedOn w:val="DefaultParagraphFont"/>
    <w:link w:val="Heading9"/>
    <w:uiPriority w:val="9"/>
    <w:semiHidden/>
    <w:qFormat/>
    <w:rsid w:val="00bf5f13"/>
    <w:rPr>
      <w:rFonts w:eastAsia="" w:cs="" w:cstheme="majorBidi" w:eastAsiaTheme="majorEastAsia"/>
      <w:color w:themeColor="text1" w:themeTint="d8" w:val="272727"/>
    </w:rPr>
  </w:style>
  <w:style w:type="character" w:styleId="TitleChar" w:customStyle="1">
    <w:name w:val="Title Char"/>
    <w:basedOn w:val="DefaultParagraphFont"/>
    <w:link w:val="Title"/>
    <w:uiPriority w:val="10"/>
    <w:qFormat/>
    <w:rsid w:val="00bf5f13"/>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bf5f13"/>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bf5f13"/>
    <w:rPr>
      <w:i/>
      <w:iCs/>
      <w:color w:themeColor="text1" w:themeTint="bf" w:val="404040"/>
    </w:rPr>
  </w:style>
  <w:style w:type="character" w:styleId="IntenseEmphasis">
    <w:name w:val="Intense Emphasis"/>
    <w:basedOn w:val="DefaultParagraphFont"/>
    <w:uiPriority w:val="21"/>
    <w:qFormat/>
    <w:rsid w:val="00bf5f13"/>
    <w:rPr>
      <w:i/>
      <w:iCs/>
      <w:color w:themeColor="accent1" w:themeShade="bf" w:val="0F4761"/>
    </w:rPr>
  </w:style>
  <w:style w:type="character" w:styleId="IntenseQuoteChar" w:customStyle="1">
    <w:name w:val="Intense Quote Char"/>
    <w:basedOn w:val="DefaultParagraphFont"/>
    <w:link w:val="IntenseQuote"/>
    <w:uiPriority w:val="30"/>
    <w:qFormat/>
    <w:rsid w:val="00bf5f13"/>
    <w:rPr>
      <w:i/>
      <w:iCs/>
      <w:color w:themeColor="accent1" w:themeShade="bf" w:val="0F4761"/>
    </w:rPr>
  </w:style>
  <w:style w:type="character" w:styleId="IntenseReference">
    <w:name w:val="Intense Reference"/>
    <w:basedOn w:val="DefaultParagraphFont"/>
    <w:uiPriority w:val="32"/>
    <w:qFormat/>
    <w:rsid w:val="00bf5f13"/>
    <w:rPr>
      <w:b/>
      <w:bCs/>
      <w:smallCaps/>
      <w:color w:themeColor="accent1" w:themeShade="bf" w:val="0F4761"/>
      <w:spacing w:val="5"/>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1" w:default="1">
    <w:name w:val="normal1"/>
    <w:qFormat/>
    <w:pPr>
      <w:widowControl/>
      <w:bidi w:val="0"/>
      <w:spacing w:lineRule="auto" w:line="276" w:before="0" w:after="160"/>
      <w:jc w:val="left"/>
    </w:pPr>
    <w:rPr>
      <w:rFonts w:ascii="Aptos" w:hAnsi="Aptos" w:eastAsia="Aptos" w:cs="Aptos"/>
      <w:color w:val="auto"/>
      <w:kern w:val="0"/>
      <w:sz w:val="24"/>
      <w:szCs w:val="24"/>
      <w:lang w:val="en-US" w:eastAsia="zh-CN" w:bidi="hi-IN"/>
    </w:rPr>
  </w:style>
  <w:style w:type="paragraph" w:styleId="Title">
    <w:name w:val="Title"/>
    <w:basedOn w:val="normal1"/>
    <w:next w:val="normal1"/>
    <w:qFormat/>
    <w:pPr>
      <w:spacing w:lineRule="auto" w:line="240" w:before="0" w:after="80"/>
    </w:pPr>
    <w:rPr>
      <w:rFonts w:ascii="Play" w:hAnsi="Play" w:eastAsia="Play" w:cs="Play"/>
      <w:sz w:val="56"/>
      <w:szCs w:val="56"/>
    </w:rPr>
  </w:style>
  <w:style w:type="paragraph" w:styleId="Quote">
    <w:name w:val="Quote"/>
    <w:basedOn w:val="normal1"/>
    <w:next w:val="normal1"/>
    <w:link w:val="QuoteChar"/>
    <w:uiPriority w:val="29"/>
    <w:qFormat/>
    <w:rsid w:val="00bf5f13"/>
    <w:pPr>
      <w:spacing w:before="160" w:after="160"/>
      <w:jc w:val="center"/>
    </w:pPr>
    <w:rPr>
      <w:i/>
      <w:iCs/>
      <w:color w:themeColor="text1" w:themeTint="bf" w:val="404040"/>
    </w:rPr>
  </w:style>
  <w:style w:type="paragraph" w:styleId="ListParagraph">
    <w:name w:val="List Paragraph"/>
    <w:basedOn w:val="normal1"/>
    <w:uiPriority w:val="34"/>
    <w:qFormat/>
    <w:rsid w:val="00bf5f13"/>
    <w:pPr>
      <w:spacing w:before="0" w:after="160"/>
      <w:ind w:left="720"/>
      <w:contextualSpacing/>
    </w:pPr>
    <w:rPr/>
  </w:style>
  <w:style w:type="paragraph" w:styleId="IntenseQuote">
    <w:name w:val="Intense Quote"/>
    <w:basedOn w:val="normal1"/>
    <w:next w:val="normal1"/>
    <w:link w:val="IntenseQuoteChar"/>
    <w:uiPriority w:val="30"/>
    <w:qFormat/>
    <w:rsid w:val="00bf5f13"/>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Subtitle">
    <w:name w:val="Subtitle"/>
    <w:basedOn w:val="normal1"/>
    <w:next w:val="normal1"/>
    <w:qFormat/>
    <w:pPr/>
    <w:rPr>
      <w:color w:val="595959"/>
      <w:sz w:val="28"/>
      <w:szCs w:val="28"/>
    </w:rPr>
  </w:style>
  <w:style w:type="paragraph" w:styleId="HeaderandFooter">
    <w:name w:val="Header and Footer"/>
    <w:basedOn w:val="Normal"/>
    <w:qFormat/>
    <w:pPr/>
    <w:rPr/>
  </w:style>
  <w:style w:type="paragraph" w:styleId="Header">
    <w:name w:val="Header"/>
    <w:basedOn w:val="HeaderandFooter"/>
    <w:pPr/>
    <w:rPr/>
  </w:style>
  <w:style w:type="numbering" w:styleId="NoList" w:default="1">
    <w:name w:val="No List"/>
    <w:uiPriority w:val="99"/>
    <w:semiHidden/>
    <w:unhideWhenUsed/>
    <w:qFormat/>
  </w:style>
  <w:style w:type="table" w:default="1" w:styleId="TableNormal">
    <w:name w:val="TableNormal"/>
    <w:tblPr>
      <w:tblCellMar>
        <w:top w:w="100" w:type="dxa"/>
        <w:left w:w="100" w:type="dxa"/>
        <w:bottom w:w="100" w:type="dxa"/>
        <w:right w:w="100" w:type="dxa"/>
      </w:tblCellMar>
    </w:tblPr>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migrationmuseum.org/" TargetMode="External"/><Relationship Id="rId3" Type="http://schemas.openxmlformats.org/officeDocument/2006/relationships/hyperlink" Target="https://www.migrationmuseum.org/" TargetMode="External"/><Relationship Id="rId4" Type="http://schemas.openxmlformats.org/officeDocument/2006/relationships/hyperlink" Target="https://www.migrationmuseum.org/wp-content/uploads/2023/08/ilovepdf_merged.pdf"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8arQmij0zLxGEEDMNurkaU1b1Zw==">CgMxLjA4AHIhMTRoRlBYMllDVi1ZQXVwT2htcFpLM1RzaVFLYkY4eDdX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2</TotalTime>
  <Application>LibreOffice/24.2.7.2$Linux_X86_64 LibreOffice_project/420$Build-2</Application>
  <AppVersion>15.0000</AppVersion>
  <Pages>2</Pages>
  <Words>717</Words>
  <Characters>3462</Characters>
  <CharactersWithSpaces>4140</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2025-09-11T15:49:00Z</dcterms:created>
  <dc:creator>maisie waylett</dc:creator>
  <dc:description/>
  <dc:language>en-GB</dc:language>
  <cp:lastModifiedBy/>
  <dcterms:modified xsi:type="dcterms:W3CDTF">2025-09-26T10:24:14Z</dcterms:modified>
  <cp:revision>1</cp:revision>
  <dc:subject/>
  <dc:title/>
</cp:coreProperties>
</file>